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1C" w:rsidRDefault="00D123DD">
      <w:pPr>
        <w:pStyle w:val="12"/>
        <w:shd w:val="clear" w:color="auto" w:fill="FFFFFF"/>
        <w:spacing w:after="0"/>
        <w:jc w:val="center"/>
        <w:rPr>
          <w:b/>
          <w:bCs/>
        </w:rPr>
      </w:pPr>
      <w:r>
        <w:rPr>
          <w:b/>
          <w:bCs/>
        </w:rPr>
        <w:t xml:space="preserve"> Согласие законного представителя воспитанника                                                                                            на обработку персональных данных</w:t>
      </w:r>
    </w:p>
    <w:p w:rsidR="007C141C" w:rsidRDefault="007C141C">
      <w:pPr>
        <w:pStyle w:val="12"/>
        <w:shd w:val="clear" w:color="auto" w:fill="FFFFFF"/>
        <w:spacing w:after="0"/>
        <w:jc w:val="center"/>
        <w:rPr>
          <w:sz w:val="16"/>
          <w:szCs w:val="16"/>
        </w:rPr>
      </w:pPr>
    </w:p>
    <w:p w:rsidR="007C141C" w:rsidRDefault="00D123DD">
      <w:pPr>
        <w:pStyle w:val="12"/>
        <w:shd w:val="clear" w:color="auto" w:fill="FFFFFF"/>
        <w:spacing w:after="0"/>
        <w:jc w:val="both"/>
        <w:rPr>
          <w:b/>
          <w:bCs/>
        </w:rPr>
      </w:pPr>
      <w:r>
        <w:rPr>
          <w:b/>
          <w:bCs/>
        </w:rPr>
        <w:t>Оператору персональных данных воспитанника</w:t>
      </w:r>
    </w:p>
    <w:p w:rsidR="007C141C" w:rsidRDefault="00D123DD">
      <w:pPr>
        <w:pStyle w:val="12"/>
        <w:spacing w:after="0"/>
        <w:jc w:val="both"/>
      </w:pPr>
      <w:r>
        <w:t xml:space="preserve">Муниципальному </w:t>
      </w:r>
      <w:r w:rsidR="005816D9">
        <w:t>бюджетному</w:t>
      </w:r>
      <w:r>
        <w:t xml:space="preserve"> дошкольному образовательному учреждению </w:t>
      </w:r>
      <w:r w:rsidR="005816D9">
        <w:t>д</w:t>
      </w:r>
      <w:r>
        <w:t>етский сад «</w:t>
      </w:r>
      <w:r w:rsidR="005816D9">
        <w:t>Солнышко</w:t>
      </w:r>
      <w:r>
        <w:t>»</w:t>
      </w:r>
      <w:r w:rsidR="005816D9">
        <w:t xml:space="preserve"> с. </w:t>
      </w:r>
      <w:proofErr w:type="spellStart"/>
      <w:r w:rsidR="005816D9">
        <w:t>Зирган</w:t>
      </w:r>
      <w:proofErr w:type="spellEnd"/>
      <w:r>
        <w:t xml:space="preserve"> муниципального района </w:t>
      </w:r>
      <w:proofErr w:type="spellStart"/>
      <w:r>
        <w:t>Мелеузовский</w:t>
      </w:r>
      <w:proofErr w:type="spellEnd"/>
      <w:r>
        <w:t xml:space="preserve"> район Республики Башкортостан</w:t>
      </w:r>
    </w:p>
    <w:p w:rsidR="007C141C" w:rsidRDefault="00D123DD">
      <w:pPr>
        <w:pStyle w:val="12"/>
        <w:spacing w:after="0"/>
        <w:jc w:val="both"/>
        <w:rPr>
          <w:i/>
          <w:iCs/>
        </w:rPr>
      </w:pPr>
      <w:r>
        <w:t xml:space="preserve">Адрес оператора: </w:t>
      </w:r>
      <w:r>
        <w:rPr>
          <w:i/>
          <w:iCs/>
        </w:rPr>
        <w:t>4538</w:t>
      </w:r>
      <w:r w:rsidR="005816D9">
        <w:rPr>
          <w:i/>
          <w:iCs/>
        </w:rPr>
        <w:t>80</w:t>
      </w:r>
      <w:r>
        <w:rPr>
          <w:i/>
          <w:iCs/>
        </w:rPr>
        <w:t xml:space="preserve">, Россия, Республика Башкортостан, </w:t>
      </w:r>
      <w:r w:rsidR="005816D9">
        <w:rPr>
          <w:i/>
          <w:iCs/>
        </w:rPr>
        <w:t xml:space="preserve">с. </w:t>
      </w:r>
      <w:proofErr w:type="spellStart"/>
      <w:r w:rsidR="005816D9">
        <w:rPr>
          <w:i/>
          <w:iCs/>
        </w:rPr>
        <w:t>Зирган</w:t>
      </w:r>
      <w:proofErr w:type="spellEnd"/>
      <w:r w:rsidR="005816D9">
        <w:rPr>
          <w:i/>
          <w:iCs/>
        </w:rPr>
        <w:t xml:space="preserve">, ул. </w:t>
      </w:r>
      <w:proofErr w:type="spellStart"/>
      <w:r w:rsidR="005816D9">
        <w:rPr>
          <w:i/>
          <w:iCs/>
        </w:rPr>
        <w:t>Мирсая</w:t>
      </w:r>
      <w:proofErr w:type="spellEnd"/>
      <w:r w:rsidR="005816D9">
        <w:rPr>
          <w:i/>
          <w:iCs/>
        </w:rPr>
        <w:t xml:space="preserve"> </w:t>
      </w:r>
      <w:proofErr w:type="spellStart"/>
      <w:r w:rsidR="005816D9">
        <w:rPr>
          <w:i/>
          <w:iCs/>
        </w:rPr>
        <w:t>Амира</w:t>
      </w:r>
      <w:proofErr w:type="spellEnd"/>
      <w:r w:rsidR="005816D9">
        <w:rPr>
          <w:i/>
          <w:iCs/>
        </w:rPr>
        <w:t>, д.38</w:t>
      </w:r>
    </w:p>
    <w:p w:rsidR="007C141C" w:rsidRDefault="00D123DD">
      <w:pPr>
        <w:pStyle w:val="12"/>
        <w:spacing w:after="0"/>
        <w:jc w:val="both"/>
      </w:pPr>
      <w:r>
        <w:t xml:space="preserve">Ответственный за обработку персональных данных: заведующий </w:t>
      </w:r>
      <w:proofErr w:type="spellStart"/>
      <w:r w:rsidR="005816D9">
        <w:t>Ибатуллина</w:t>
      </w:r>
      <w:proofErr w:type="spellEnd"/>
      <w:r w:rsidR="005816D9">
        <w:t xml:space="preserve"> </w:t>
      </w:r>
      <w:proofErr w:type="spellStart"/>
      <w:r w:rsidR="005816D9">
        <w:t>Шамсинур</w:t>
      </w:r>
      <w:proofErr w:type="spellEnd"/>
      <w:r w:rsidR="005816D9">
        <w:t xml:space="preserve"> </w:t>
      </w:r>
      <w:proofErr w:type="spellStart"/>
      <w:r w:rsidR="005816D9">
        <w:t>Ягануровна</w:t>
      </w:r>
      <w:proofErr w:type="spellEnd"/>
    </w:p>
    <w:p w:rsidR="007C141C" w:rsidRDefault="007C141C">
      <w:pPr>
        <w:pStyle w:val="12"/>
        <w:spacing w:after="0"/>
        <w:jc w:val="center"/>
        <w:rPr>
          <w:sz w:val="16"/>
          <w:szCs w:val="16"/>
        </w:rPr>
      </w:pPr>
    </w:p>
    <w:p w:rsidR="007C141C" w:rsidRDefault="00D123DD">
      <w:pPr>
        <w:pStyle w:val="12"/>
        <w:spacing w:after="0"/>
        <w:jc w:val="center"/>
        <w:rPr>
          <w:b/>
          <w:bCs/>
        </w:rPr>
      </w:pPr>
      <w:r>
        <w:rPr>
          <w:b/>
          <w:bCs/>
        </w:rPr>
        <w:t>Цели обработки персональных данных:</w:t>
      </w:r>
    </w:p>
    <w:p w:rsidR="007C141C" w:rsidRDefault="00D123DD">
      <w:pPr>
        <w:pStyle w:val="12"/>
        <w:spacing w:after="0"/>
        <w:jc w:val="both"/>
      </w:pPr>
      <w:r>
        <w:t>Основной целью обработки персональных данных воспитанников является 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также:</w:t>
      </w:r>
    </w:p>
    <w:p w:rsidR="007C141C" w:rsidRDefault="00D123DD">
      <w:pPr>
        <w:pStyle w:val="12"/>
        <w:spacing w:after="0"/>
        <w:jc w:val="both"/>
      </w:pPr>
      <w:r>
        <w:t>Целями обработки персональных данных воспитанников являются:</w:t>
      </w:r>
    </w:p>
    <w:p w:rsidR="007C141C" w:rsidRDefault="00D123DD">
      <w:pPr>
        <w:pStyle w:val="12"/>
        <w:numPr>
          <w:ilvl w:val="0"/>
          <w:numId w:val="1"/>
        </w:numPr>
        <w:shd w:val="clear" w:color="auto" w:fill="FFFFFF"/>
        <w:spacing w:after="0"/>
        <w:jc w:val="both"/>
      </w:pPr>
      <w:r>
        <w:t>обеспечение соблюдения законов и иных нормативных правовых актов;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>соблюдение порядка и правил приема в образовательное учреждение;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 xml:space="preserve">индивидуальный учет результатов освоения воспитанниками образовательных программ, а также хранение в </w:t>
      </w:r>
      <w:proofErr w:type="gramStart"/>
      <w:r>
        <w:t>архивах</w:t>
      </w:r>
      <w:proofErr w:type="gramEnd"/>
      <w:r>
        <w:t xml:space="preserve"> данных об этих результатах на бумажных носителях и/или электронных носителях с обеспечением конфиденциальности;</w:t>
      </w:r>
    </w:p>
    <w:p w:rsidR="007C141C" w:rsidRDefault="00D123DD">
      <w:pPr>
        <w:pStyle w:val="12"/>
        <w:numPr>
          <w:ilvl w:val="0"/>
          <w:numId w:val="1"/>
        </w:numPr>
        <w:shd w:val="clear" w:color="auto" w:fill="FFFFFF"/>
        <w:spacing w:after="0"/>
        <w:jc w:val="both"/>
      </w:pPr>
      <w:r>
        <w:t xml:space="preserve">учет воспитанников, нуждающихся в особых условиях воспитания и обучения и требующих специального педагогического подхода; 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>использование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>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>обеспечение личной безопасности воспитанников;</w:t>
      </w:r>
    </w:p>
    <w:p w:rsidR="007C141C" w:rsidRDefault="00D123DD">
      <w:pPr>
        <w:pStyle w:val="12"/>
        <w:numPr>
          <w:ilvl w:val="0"/>
          <w:numId w:val="1"/>
        </w:numPr>
        <w:spacing w:after="0"/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От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(Ф.И.О. законного представителя воспитанника, полностью)</w:t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Дата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Место рождения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Документ, удостоверяющий личность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 </w:t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</w:pPr>
      <w:r>
        <w:t>Проживающего:</w:t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Информация для контактов (телефон,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Законного представителя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(кем приходится воспитаннику)</w:t>
      </w:r>
    </w:p>
    <w:p w:rsidR="007C141C" w:rsidRDefault="007C141C">
      <w:pPr>
        <w:pStyle w:val="12"/>
        <w:spacing w:after="0"/>
      </w:pPr>
    </w:p>
    <w:p w:rsidR="007C141C" w:rsidRDefault="00D123DD">
      <w:pPr>
        <w:pStyle w:val="12"/>
        <w:spacing w:after="0"/>
        <w:rPr>
          <w:u w:val="single"/>
        </w:rPr>
      </w:pPr>
      <w:r>
        <w:t xml:space="preserve">Воспитанника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jc w:val="center"/>
        <w:rPr>
          <w:sz w:val="12"/>
          <w:szCs w:val="12"/>
        </w:rPr>
      </w:pPr>
      <w:r>
        <w:rPr>
          <w:sz w:val="12"/>
          <w:szCs w:val="12"/>
        </w:rPr>
        <w:t>(Ф.И.О. воспитанника, полностью)</w:t>
      </w:r>
    </w:p>
    <w:p w:rsidR="007C141C" w:rsidRDefault="00D123DD">
      <w:pPr>
        <w:pStyle w:val="12"/>
        <w:spacing w:after="0"/>
        <w:rPr>
          <w:sz w:val="20"/>
          <w:szCs w:val="20"/>
          <w:u w:val="single"/>
        </w:rPr>
      </w:pPr>
      <w:r>
        <w:t>Дата рождения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C141C" w:rsidRDefault="00D123DD">
      <w:pPr>
        <w:pStyle w:val="12"/>
        <w:spacing w:after="0"/>
        <w:rPr>
          <w:sz w:val="20"/>
          <w:szCs w:val="20"/>
          <w:u w:val="single"/>
        </w:rPr>
      </w:pPr>
      <w:r>
        <w:t xml:space="preserve">Место рождения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Документ, удостоверяющий личность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серия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№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дата выдачи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кем </w:t>
      </w:r>
      <w:proofErr w:type="gramStart"/>
      <w:r>
        <w:t>выдан</w:t>
      </w:r>
      <w:proofErr w:type="gram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</w:pPr>
      <w:r>
        <w:t>Проживающего:</w:t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адрес регистрации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rPr>
          <w:u w:val="single"/>
        </w:rPr>
      </w:pPr>
      <w:r>
        <w:t xml:space="preserve">адрес фактического проживания: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C141C" w:rsidRDefault="00D123DD">
      <w:pPr>
        <w:pStyle w:val="12"/>
        <w:spacing w:after="0"/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Согласие на обработку персональных данных воспитанника</w:t>
      </w:r>
    </w:p>
    <w:p w:rsidR="007C141C" w:rsidRDefault="00D123DD">
      <w:pPr>
        <w:pStyle w:val="12"/>
        <w:numPr>
          <w:ilvl w:val="0"/>
          <w:numId w:val="3"/>
        </w:numPr>
        <w:spacing w:after="0"/>
        <w:ind w:left="284" w:hanging="284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Подтверждаю свое согласие на обработку следующих персональных данных:</w:t>
      </w:r>
    </w:p>
    <w:p w:rsidR="007C141C" w:rsidRDefault="00D123DD">
      <w:pPr>
        <w:pStyle w:val="12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(при согласии на обработку указанных персональных данных поставить отметку о согласии в соответствующем боксе)</w:t>
      </w:r>
    </w:p>
    <w:p w:rsidR="007C141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Анкетные данные:</w:t>
      </w:r>
    </w:p>
    <w:p w:rsidR="007C141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 возрасте и поле</w:t>
      </w:r>
    </w:p>
    <w:p w:rsidR="007C141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 гражданстве</w:t>
      </w:r>
    </w:p>
    <w:p w:rsidR="007C141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Данные ОМС (страховой медицинский полис)</w:t>
      </w:r>
    </w:p>
    <w:p w:rsidR="007C141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для связи</w:t>
      </w:r>
    </w:p>
    <w:p w:rsidR="007C141C" w:rsidRDefault="00D123DD">
      <w:pPr>
        <w:pStyle w:val="12"/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Данные о прибытии и выбытии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/из ОУ</w:t>
      </w:r>
    </w:p>
    <w:p w:rsidR="007C141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Сведения о родителях (законных представителях):</w:t>
      </w:r>
    </w:p>
    <w:p w:rsidR="007C141C" w:rsidRDefault="00D123DD">
      <w:pPr>
        <w:pStyle w:val="12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Ф.И.О., кем приходится, адресная и контактная информация</w:t>
      </w:r>
    </w:p>
    <w:p w:rsidR="007C141C" w:rsidRDefault="00D123DD">
      <w:pPr>
        <w:pStyle w:val="12"/>
        <w:spacing w:after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Сведения о семье:</w:t>
      </w:r>
    </w:p>
    <w:p w:rsidR="007C141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>Состав семьи</w:t>
      </w:r>
    </w:p>
    <w:p w:rsidR="007C141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>Категория семьи для оказания материальной и других видов помощи и сбора отчетности по социальному статусу контингента</w:t>
      </w:r>
    </w:p>
    <w:p w:rsidR="007C141C" w:rsidRDefault="00D123DD">
      <w:pPr>
        <w:pStyle w:val="12"/>
        <w:numPr>
          <w:ilvl w:val="0"/>
          <w:numId w:val="4"/>
        </w:numPr>
        <w:spacing w:after="0"/>
        <w:ind w:left="22" w:firstLine="35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попечительстве, опеке, отношение к группе социально </w:t>
      </w:r>
      <w:proofErr w:type="gramStart"/>
      <w:r>
        <w:rPr>
          <w:sz w:val="22"/>
          <w:szCs w:val="22"/>
        </w:rPr>
        <w:t>незащищенных</w:t>
      </w:r>
      <w:proofErr w:type="gramEnd"/>
      <w:r>
        <w:rPr>
          <w:sz w:val="22"/>
          <w:szCs w:val="22"/>
        </w:rPr>
        <w:t xml:space="preserve"> обучающихся; документы (сведения), подтверждающие право на льготы,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</w:t>
      </w:r>
    </w:p>
    <w:p w:rsidR="007C141C" w:rsidRDefault="00D123DD">
      <w:pPr>
        <w:pStyle w:val="12"/>
        <w:spacing w:after="0"/>
        <w:ind w:firstLine="435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Дополнительные данные:</w:t>
      </w:r>
    </w:p>
    <w:p w:rsidR="007C141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Копии документов, хранящихся в личном деле воспитанника.</w:t>
      </w:r>
    </w:p>
    <w:p w:rsidR="007C141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Информация о </w:t>
      </w:r>
      <w:proofErr w:type="spellStart"/>
      <w:r>
        <w:rPr>
          <w:sz w:val="22"/>
          <w:szCs w:val="22"/>
        </w:rPr>
        <w:t>портфолио</w:t>
      </w:r>
      <w:proofErr w:type="spellEnd"/>
      <w:r>
        <w:rPr>
          <w:sz w:val="22"/>
          <w:szCs w:val="22"/>
        </w:rPr>
        <w:t xml:space="preserve"> воспитанника.</w:t>
      </w:r>
    </w:p>
    <w:p w:rsidR="007C141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Сведения, содержащиеся в документах воинского учета.</w:t>
      </w:r>
    </w:p>
    <w:p w:rsidR="007C141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Документы о состоянии здоровья (сведения об инвалидности, о наличии хронических заболеваний, медицинское заключение об отсутствии противопоказаний для посещения образовательного учреждения конкретного вида и типа и т.п.)</w:t>
      </w:r>
    </w:p>
    <w:p w:rsidR="007C141C" w:rsidRDefault="00D123DD">
      <w:pPr>
        <w:pStyle w:val="12"/>
        <w:numPr>
          <w:ilvl w:val="0"/>
          <w:numId w:val="5"/>
        </w:numPr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Документы, необходимые для</w:t>
      </w:r>
      <w:r>
        <w:rPr>
          <w:color w:val="FF00FF"/>
          <w:sz w:val="22"/>
          <w:szCs w:val="22"/>
        </w:rPr>
        <w:t xml:space="preserve"> </w:t>
      </w:r>
      <w:r>
        <w:rPr>
          <w:sz w:val="22"/>
          <w:szCs w:val="22"/>
        </w:rPr>
        <w:t>оказания помощи образовательным учреждением (выплаты на питание, охват питанием, компенсационные выплаты на питание).</w:t>
      </w:r>
    </w:p>
    <w:p w:rsidR="007C141C" w:rsidRDefault="00D123DD">
      <w:pPr>
        <w:pStyle w:val="12"/>
        <w:numPr>
          <w:ilvl w:val="0"/>
          <w:numId w:val="3"/>
        </w:numPr>
        <w:spacing w:after="0"/>
        <w:ind w:firstLine="435"/>
        <w:jc w:val="both"/>
        <w:rPr>
          <w:i/>
          <w:iCs/>
          <w:sz w:val="22"/>
          <w:szCs w:val="22"/>
          <w:u w:val="single"/>
        </w:rPr>
      </w:pPr>
      <w:r>
        <w:rPr>
          <w:i/>
          <w:iCs/>
          <w:sz w:val="22"/>
          <w:szCs w:val="22"/>
          <w:u w:val="single"/>
        </w:rPr>
        <w:t>Подтверждаю свое согласие на следующие действия с указанными выше персональными данными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Сбор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Систематизация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Накопление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Хранение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Уточнение (обновление, изменение)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Использование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Передачу персональных данных (распространение, предоставление, доступ), в том числе: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Внутренние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Внешние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Обезличивание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Блокирование персональных данных</w:t>
      </w:r>
    </w:p>
    <w:p w:rsidR="007C141C" w:rsidRDefault="00D123DD">
      <w:pPr>
        <w:pStyle w:val="12"/>
        <w:numPr>
          <w:ilvl w:val="0"/>
          <w:numId w:val="6"/>
        </w:numPr>
        <w:spacing w:after="0"/>
        <w:ind w:firstLine="435"/>
        <w:jc w:val="both"/>
        <w:rPr>
          <w:sz w:val="20"/>
          <w:szCs w:val="20"/>
        </w:rPr>
      </w:pPr>
      <w:r>
        <w:rPr>
          <w:sz w:val="20"/>
          <w:szCs w:val="20"/>
        </w:rPr>
        <w:t>Уничтожение персональных данных</w:t>
      </w:r>
    </w:p>
    <w:p w:rsidR="007C141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действия данного согласия устанавливается на период нахождения воспитанника в данном образовательном учреждении. </w:t>
      </w:r>
    </w:p>
    <w:p w:rsidR="007C141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7C141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Подтверждаю, что 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г.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 xml:space="preserve">а) с Положением о защите персональных данных воспитанников и работников Муниципального </w:t>
      </w:r>
      <w:r w:rsidR="005816D9">
        <w:rPr>
          <w:sz w:val="22"/>
          <w:szCs w:val="22"/>
        </w:rPr>
        <w:t>бюджетного</w:t>
      </w:r>
      <w:r>
        <w:rPr>
          <w:sz w:val="22"/>
          <w:szCs w:val="22"/>
        </w:rPr>
        <w:t xml:space="preserve"> дошкольного образовательного учреждения </w:t>
      </w:r>
      <w:r w:rsidR="005816D9">
        <w:rPr>
          <w:sz w:val="22"/>
          <w:szCs w:val="22"/>
        </w:rPr>
        <w:t>д</w:t>
      </w:r>
      <w:r>
        <w:rPr>
          <w:sz w:val="22"/>
          <w:szCs w:val="22"/>
        </w:rPr>
        <w:t>етский сад  «</w:t>
      </w:r>
      <w:r w:rsidR="005816D9">
        <w:rPr>
          <w:sz w:val="22"/>
          <w:szCs w:val="22"/>
        </w:rPr>
        <w:t>Солнышко</w:t>
      </w:r>
      <w:r>
        <w:rPr>
          <w:sz w:val="22"/>
          <w:szCs w:val="22"/>
        </w:rPr>
        <w:t>»</w:t>
      </w:r>
      <w:r w:rsidR="005816D9">
        <w:rPr>
          <w:sz w:val="22"/>
          <w:szCs w:val="22"/>
        </w:rPr>
        <w:t xml:space="preserve"> с. </w:t>
      </w:r>
      <w:proofErr w:type="spellStart"/>
      <w:r w:rsidR="005816D9">
        <w:rPr>
          <w:sz w:val="22"/>
          <w:szCs w:val="22"/>
        </w:rPr>
        <w:t>Зирган</w:t>
      </w:r>
      <w:proofErr w:type="spellEnd"/>
      <w:r>
        <w:rPr>
          <w:sz w:val="22"/>
          <w:szCs w:val="22"/>
        </w:rPr>
        <w:t xml:space="preserve"> муниципального района </w:t>
      </w:r>
      <w:proofErr w:type="spellStart"/>
      <w:r>
        <w:rPr>
          <w:sz w:val="22"/>
          <w:szCs w:val="22"/>
        </w:rPr>
        <w:t>Мелеузовский</w:t>
      </w:r>
      <w:proofErr w:type="spellEnd"/>
      <w:r>
        <w:rPr>
          <w:sz w:val="22"/>
          <w:szCs w:val="22"/>
        </w:rPr>
        <w:t xml:space="preserve"> район Республики Башкортостан, устанавливающим порядок обработки персональных данных, права и обязанности в области защиты персональных данных мне разъяснены. </w:t>
      </w:r>
    </w:p>
    <w:p w:rsidR="007C141C" w:rsidRDefault="00D123DD">
      <w:pPr>
        <w:pStyle w:val="12"/>
        <w:spacing w:after="0"/>
        <w:ind w:firstLine="435"/>
        <w:jc w:val="both"/>
        <w:rPr>
          <w:sz w:val="22"/>
          <w:szCs w:val="22"/>
        </w:rPr>
      </w:pPr>
      <w:r>
        <w:rPr>
          <w:sz w:val="22"/>
          <w:szCs w:val="22"/>
        </w:rPr>
        <w:t>Согласие на обработку персональных данных может быть отозвано мною путём направления Оператору письменного отзыва. Согласен, что Оператор обязан прекратить обработку персональных данных и уничтожить персональные данные в течение 10 (десяти) рабочих дней с момента получения указанного отзыва.</w:t>
      </w:r>
    </w:p>
    <w:p w:rsidR="007C141C" w:rsidRDefault="00D123DD">
      <w:pPr>
        <w:pStyle w:val="12"/>
        <w:spacing w:after="0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Подпись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7C141C" w:rsidRDefault="00D123DD">
      <w:pPr>
        <w:pStyle w:val="12"/>
        <w:spacing w:after="0"/>
        <w:ind w:left="212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Фамилия, имя, отчество</w:t>
      </w:r>
    </w:p>
    <w:p w:rsidR="00D123DD" w:rsidRDefault="00D123DD">
      <w:pPr>
        <w:pStyle w:val="12"/>
        <w:spacing w:after="0"/>
        <w:rPr>
          <w:sz w:val="22"/>
          <w:szCs w:val="22"/>
        </w:rPr>
      </w:pPr>
      <w:r>
        <w:rPr>
          <w:sz w:val="22"/>
          <w:szCs w:val="22"/>
        </w:rPr>
        <w:t>«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»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20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г.</w:t>
      </w:r>
    </w:p>
    <w:sectPr w:rsidR="00D123DD" w:rsidSect="007C141C">
      <w:footnotePr>
        <w:pos w:val="beneathText"/>
      </w:footnotePr>
      <w:pgSz w:w="11905" w:h="16837"/>
      <w:pgMar w:top="567" w:right="424" w:bottom="595" w:left="851" w:header="720" w:footer="720" w:gutter="0"/>
      <w:cols w:space="720"/>
      <w:docGrid w:linePitch="36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nQuanYi Zen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Devanagar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‒"/>
      <w:lvlJc w:val="left"/>
      <w:pPr>
        <w:tabs>
          <w:tab w:val="num" w:pos="720"/>
        </w:tabs>
        <w:ind w:left="0" w:firstLine="0"/>
      </w:pPr>
      <w:rPr>
        <w:rFonts w:ascii="DejaVu Sans" w:hAnsi="DejaVu Sans" w:cs="Open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i/>
        <w:sz w:val="22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□"/>
      <w:lvlJc w:val="left"/>
      <w:pPr>
        <w:tabs>
          <w:tab w:val="num" w:pos="0"/>
        </w:tabs>
        <w:ind w:left="0" w:firstLine="0"/>
      </w:pPr>
      <w:rPr>
        <w:rFonts w:ascii="DejaVu Sans" w:hAnsi="DejaVu Sans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□"/>
      <w:lvlJc w:val="left"/>
      <w:pPr>
        <w:tabs>
          <w:tab w:val="num" w:pos="720"/>
        </w:tabs>
        <w:ind w:left="0" w:firstLine="0"/>
      </w:pPr>
      <w:rPr>
        <w:rFonts w:ascii="DejaVu Sans" w:hAnsi="DejaVu San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0" w:firstLine="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0" w:firstLine="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0" w:firstLine="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0" w:firstLine="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0" w:firstLine="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adjustLineHeightInTable/>
  </w:compat>
  <w:rsids>
    <w:rsidRoot w:val="00155296"/>
    <w:rsid w:val="00155296"/>
    <w:rsid w:val="005816D9"/>
    <w:rsid w:val="007C141C"/>
    <w:rsid w:val="00D12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41C"/>
    <w:pPr>
      <w:suppressAutoHyphens/>
    </w:pPr>
    <w:rPr>
      <w:rFonts w:eastAsia="WenQuanYi Zen Hei" w:cs="Lohit Devanagari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C141C"/>
    <w:rPr>
      <w:rFonts w:ascii="DejaVu Sans" w:hAnsi="DejaVu Sans" w:cs="OpenSymbol"/>
    </w:rPr>
  </w:style>
  <w:style w:type="character" w:customStyle="1" w:styleId="WW8Num1z1">
    <w:name w:val="WW8Num1z1"/>
    <w:rsid w:val="007C141C"/>
    <w:rPr>
      <w:rFonts w:ascii="Courier New" w:hAnsi="Courier New"/>
      <w:sz w:val="20"/>
    </w:rPr>
  </w:style>
  <w:style w:type="character" w:customStyle="1" w:styleId="WW8Num1z2">
    <w:name w:val="WW8Num1z2"/>
    <w:rsid w:val="007C141C"/>
    <w:rPr>
      <w:rFonts w:ascii="Wingdings" w:hAnsi="Wingdings"/>
      <w:sz w:val="20"/>
    </w:rPr>
  </w:style>
  <w:style w:type="character" w:customStyle="1" w:styleId="WW8Num2z0">
    <w:name w:val="WW8Num2z0"/>
    <w:rsid w:val="007C141C"/>
    <w:rPr>
      <w:rFonts w:ascii="DejaVu Sans" w:hAnsi="DejaVu Sans"/>
      <w:sz w:val="20"/>
    </w:rPr>
  </w:style>
  <w:style w:type="character" w:customStyle="1" w:styleId="WW8Num2z1">
    <w:name w:val="WW8Num2z1"/>
    <w:rsid w:val="007C141C"/>
    <w:rPr>
      <w:rFonts w:ascii="Courier New" w:hAnsi="Courier New"/>
      <w:sz w:val="20"/>
    </w:rPr>
  </w:style>
  <w:style w:type="character" w:customStyle="1" w:styleId="WW8Num2z2">
    <w:name w:val="WW8Num2z2"/>
    <w:rsid w:val="007C141C"/>
    <w:rPr>
      <w:rFonts w:ascii="Wingdings" w:hAnsi="Wingdings"/>
      <w:sz w:val="20"/>
    </w:rPr>
  </w:style>
  <w:style w:type="character" w:customStyle="1" w:styleId="WW8Num3z0">
    <w:name w:val="WW8Num3z0"/>
    <w:rsid w:val="007C141C"/>
    <w:rPr>
      <w:i/>
      <w:sz w:val="22"/>
      <w:u w:val="single"/>
    </w:rPr>
  </w:style>
  <w:style w:type="character" w:customStyle="1" w:styleId="WW8Num4z0">
    <w:name w:val="WW8Num4z0"/>
    <w:rsid w:val="007C141C"/>
    <w:rPr>
      <w:rFonts w:ascii="DejaVu Sans" w:hAnsi="DejaVu Sans"/>
      <w:sz w:val="20"/>
    </w:rPr>
  </w:style>
  <w:style w:type="character" w:customStyle="1" w:styleId="WW8Num4z1">
    <w:name w:val="WW8Num4z1"/>
    <w:rsid w:val="007C141C"/>
    <w:rPr>
      <w:rFonts w:ascii="Courier New" w:hAnsi="Courier New"/>
      <w:sz w:val="20"/>
    </w:rPr>
  </w:style>
  <w:style w:type="character" w:customStyle="1" w:styleId="WW8Num4z2">
    <w:name w:val="WW8Num4z2"/>
    <w:rsid w:val="007C141C"/>
    <w:rPr>
      <w:rFonts w:ascii="Wingdings" w:hAnsi="Wingdings"/>
      <w:sz w:val="20"/>
    </w:rPr>
  </w:style>
  <w:style w:type="character" w:customStyle="1" w:styleId="WW8Num5z0">
    <w:name w:val="WW8Num5z0"/>
    <w:rsid w:val="007C141C"/>
    <w:rPr>
      <w:rFonts w:ascii="DejaVu Sans" w:hAnsi="DejaVu Sans"/>
      <w:sz w:val="22"/>
      <w:szCs w:val="22"/>
    </w:rPr>
  </w:style>
  <w:style w:type="character" w:customStyle="1" w:styleId="WW8Num5z1">
    <w:name w:val="WW8Num5z1"/>
    <w:rsid w:val="007C141C"/>
    <w:rPr>
      <w:rFonts w:ascii="Courier New" w:hAnsi="Courier New" w:cs="Courier New"/>
    </w:rPr>
  </w:style>
  <w:style w:type="character" w:customStyle="1" w:styleId="WW8Num5z2">
    <w:name w:val="WW8Num5z2"/>
    <w:rsid w:val="007C141C"/>
    <w:rPr>
      <w:rFonts w:ascii="Wingdings" w:hAnsi="Wingdings"/>
    </w:rPr>
  </w:style>
  <w:style w:type="character" w:customStyle="1" w:styleId="WW8Num5z3">
    <w:name w:val="WW8Num5z3"/>
    <w:rsid w:val="007C141C"/>
    <w:rPr>
      <w:rFonts w:ascii="Symbol" w:hAnsi="Symbol"/>
    </w:rPr>
  </w:style>
  <w:style w:type="character" w:customStyle="1" w:styleId="WW8Num6z0">
    <w:name w:val="WW8Num6z0"/>
    <w:rsid w:val="007C141C"/>
    <w:rPr>
      <w:rFonts w:ascii="DejaVu Sans" w:hAnsi="DejaVu Sans"/>
      <w:sz w:val="20"/>
    </w:rPr>
  </w:style>
  <w:style w:type="character" w:customStyle="1" w:styleId="WW8Num6z1">
    <w:name w:val="WW8Num6z1"/>
    <w:rsid w:val="007C141C"/>
    <w:rPr>
      <w:rFonts w:ascii="Courier New" w:hAnsi="Courier New"/>
      <w:sz w:val="20"/>
    </w:rPr>
  </w:style>
  <w:style w:type="character" w:customStyle="1" w:styleId="WW8Num6z2">
    <w:name w:val="WW8Num6z2"/>
    <w:rsid w:val="007C141C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7C141C"/>
  </w:style>
  <w:style w:type="character" w:customStyle="1" w:styleId="1">
    <w:name w:val="Основной шрифт абзаца1"/>
    <w:rsid w:val="007C141C"/>
  </w:style>
  <w:style w:type="character" w:customStyle="1" w:styleId="a3">
    <w:name w:val="Текст выноски Знак"/>
    <w:basedOn w:val="1"/>
    <w:rsid w:val="007C141C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7C141C"/>
    <w:rPr>
      <w:sz w:val="20"/>
    </w:rPr>
  </w:style>
  <w:style w:type="character" w:customStyle="1" w:styleId="ListLabel2">
    <w:name w:val="ListLabel 2"/>
    <w:rsid w:val="007C141C"/>
    <w:rPr>
      <w:i/>
      <w:sz w:val="22"/>
      <w:u w:val="single"/>
    </w:rPr>
  </w:style>
  <w:style w:type="character" w:customStyle="1" w:styleId="ListLabel3">
    <w:name w:val="ListLabel 3"/>
    <w:rsid w:val="007C141C"/>
    <w:rPr>
      <w:rFonts w:cs="Courier New"/>
    </w:rPr>
  </w:style>
  <w:style w:type="character" w:customStyle="1" w:styleId="ListLabel4">
    <w:name w:val="ListLabel 4"/>
    <w:rsid w:val="007C141C"/>
    <w:rPr>
      <w:sz w:val="22"/>
      <w:szCs w:val="22"/>
    </w:rPr>
  </w:style>
  <w:style w:type="character" w:customStyle="1" w:styleId="a4">
    <w:name w:val="Маркеры списка"/>
    <w:rsid w:val="007C141C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7C141C"/>
    <w:pPr>
      <w:keepNext/>
      <w:spacing w:before="240" w:after="120"/>
    </w:pPr>
    <w:rPr>
      <w:sz w:val="28"/>
      <w:szCs w:val="28"/>
    </w:rPr>
  </w:style>
  <w:style w:type="paragraph" w:styleId="a6">
    <w:name w:val="Body Text"/>
    <w:basedOn w:val="a"/>
    <w:semiHidden/>
    <w:rsid w:val="007C141C"/>
    <w:pPr>
      <w:spacing w:after="120"/>
    </w:pPr>
  </w:style>
  <w:style w:type="paragraph" w:styleId="a7">
    <w:name w:val="List"/>
    <w:basedOn w:val="a6"/>
    <w:semiHidden/>
    <w:rsid w:val="007C141C"/>
  </w:style>
  <w:style w:type="paragraph" w:customStyle="1" w:styleId="10">
    <w:name w:val="Название1"/>
    <w:basedOn w:val="a"/>
    <w:rsid w:val="007C141C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C141C"/>
    <w:pPr>
      <w:suppressLineNumbers/>
    </w:pPr>
  </w:style>
  <w:style w:type="paragraph" w:customStyle="1" w:styleId="12">
    <w:name w:val="Обычный (веб)1"/>
    <w:basedOn w:val="a"/>
    <w:rsid w:val="007C141C"/>
    <w:pPr>
      <w:spacing w:before="28" w:after="119" w:line="100" w:lineRule="atLeast"/>
    </w:pPr>
    <w:rPr>
      <w:rFonts w:eastAsia="Times New Roman" w:cs="Times New Roman"/>
    </w:rPr>
  </w:style>
  <w:style w:type="paragraph" w:customStyle="1" w:styleId="13">
    <w:name w:val="Текст выноски1"/>
    <w:basedOn w:val="a"/>
    <w:rsid w:val="007C141C"/>
    <w:pPr>
      <w:spacing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878</Words>
  <Characters>5010</Characters>
  <Application>Microsoft Office Word</Application>
  <DocSecurity>0</DocSecurity>
  <Lines>41</Lines>
  <Paragraphs>11</Paragraphs>
  <ScaleCrop>false</ScaleCrop>
  <Company>Reanimator Extreme Edition</Company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2017-04-17T05:52:00Z</cp:lastPrinted>
  <dcterms:created xsi:type="dcterms:W3CDTF">2019-10-07T06:43:00Z</dcterms:created>
  <dcterms:modified xsi:type="dcterms:W3CDTF">2020-03-19T17:22:00Z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